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54" w:rsidRPr="002D7157" w:rsidRDefault="00692054" w:rsidP="00692054">
      <w:pPr>
        <w:rPr>
          <w:rFonts w:ascii="Copperplate Gothic Light" w:hAnsi="Copperplate Gothic Light" w:cs="Trebuchet MS"/>
          <w:sz w:val="40"/>
          <w:szCs w:val="36"/>
        </w:rPr>
      </w:pPr>
      <w:r w:rsidRPr="002D7157">
        <w:rPr>
          <w:rFonts w:ascii="Copperplate Gothic Light" w:hAnsi="Copperplate Gothic Light" w:cs="Trebuchet MS"/>
          <w:sz w:val="40"/>
          <w:szCs w:val="36"/>
        </w:rPr>
        <w:t>United States and Arizona Government</w:t>
      </w:r>
      <w:r w:rsidR="00B77205" w:rsidRPr="002D7157">
        <w:rPr>
          <w:rFonts w:ascii="Copperplate Gothic Light" w:hAnsi="Copperplate Gothic Light" w:cs="Trebuchet MS"/>
          <w:sz w:val="40"/>
          <w:szCs w:val="36"/>
        </w:rPr>
        <w:t xml:space="preserve"> </w:t>
      </w:r>
      <w:r w:rsidRPr="002D7157">
        <w:rPr>
          <w:rFonts w:ascii="Copperplate Gothic Light" w:hAnsi="Copperplate Gothic Light" w:cs="Trebuchet MS"/>
          <w:sz w:val="40"/>
          <w:szCs w:val="28"/>
        </w:rPr>
        <w:t xml:space="preserve">Syllabus </w:t>
      </w:r>
    </w:p>
    <w:p w:rsidR="00692054" w:rsidRDefault="00692054" w:rsidP="00692054">
      <w:pPr>
        <w:jc w:val="right"/>
        <w:rPr>
          <w:color w:val="auto"/>
          <w:kern w:val="0"/>
          <w:sz w:val="24"/>
          <w:szCs w:val="24"/>
        </w:rPr>
      </w:pPr>
    </w:p>
    <w:p w:rsidR="00692054" w:rsidRDefault="00692054" w:rsidP="00692054">
      <w:pPr>
        <w:overflowPunct/>
        <w:rPr>
          <w:color w:val="auto"/>
          <w:kern w:val="0"/>
          <w:sz w:val="24"/>
          <w:szCs w:val="24"/>
        </w:rPr>
        <w:sectPr w:rsidR="00692054" w:rsidSect="00914BF6">
          <w:pgSz w:w="12240" w:h="15840"/>
          <w:pgMar w:top="1080" w:right="1080" w:bottom="1080" w:left="1080" w:header="720" w:footer="720" w:gutter="0"/>
          <w:cols w:space="720"/>
          <w:noEndnote/>
          <w:docGrid w:linePitch="272"/>
        </w:sectPr>
      </w:pPr>
    </w:p>
    <w:p w:rsidR="00692054" w:rsidRPr="00B77205" w:rsidRDefault="00692054" w:rsidP="00692054">
      <w:pPr>
        <w:ind w:left="245" w:hanging="245"/>
        <w:rPr>
          <w:rFonts w:ascii="Bell MT" w:hAnsi="Bell MT"/>
          <w:b/>
          <w:bCs/>
        </w:rPr>
      </w:pPr>
      <w:r w:rsidRPr="00B77205">
        <w:rPr>
          <w:rFonts w:ascii="Bell MT" w:hAnsi="Bell MT" w:cs="Century Gothic"/>
          <w:i/>
          <w:iCs/>
          <w:u w:val="single"/>
        </w:rPr>
        <w:lastRenderedPageBreak/>
        <w:t>Instructor:</w:t>
      </w:r>
      <w:r w:rsidRPr="00B77205">
        <w:rPr>
          <w:rFonts w:ascii="Bell MT" w:hAnsi="Bell MT" w:cs="Century Gothic"/>
          <w:i/>
          <w:iCs/>
        </w:rPr>
        <w:t xml:space="preserve">  Mrs. Marissa Chavez</w:t>
      </w:r>
    </w:p>
    <w:p w:rsidR="00692054" w:rsidRPr="00B77205" w:rsidRDefault="00692054" w:rsidP="00692054">
      <w:pPr>
        <w:ind w:left="245" w:hanging="245"/>
        <w:rPr>
          <w:rFonts w:ascii="Bell MT" w:hAnsi="Bell MT" w:cs="Trebuchet MS"/>
        </w:rPr>
      </w:pPr>
    </w:p>
    <w:p w:rsidR="00692054" w:rsidRPr="00B77205" w:rsidRDefault="00692054" w:rsidP="00692054">
      <w:pPr>
        <w:ind w:left="245" w:hanging="245"/>
        <w:rPr>
          <w:rFonts w:ascii="Bell MT" w:hAnsi="Bell MT" w:cs="Trebuchet MS"/>
        </w:rPr>
      </w:pPr>
      <w:r w:rsidRPr="00B77205">
        <w:rPr>
          <w:rFonts w:ascii="Bell MT" w:hAnsi="Bell MT" w:cs="Trebuchet MS"/>
        </w:rPr>
        <w:t>Telephone:</w:t>
      </w:r>
      <w:r w:rsidRPr="00B77205">
        <w:rPr>
          <w:rFonts w:ascii="Bell MT" w:hAnsi="Bell MT" w:cs="Trebuchet MS"/>
        </w:rPr>
        <w:tab/>
        <w:t>(480) 759-8449 EXT 58113</w:t>
      </w:r>
    </w:p>
    <w:p w:rsidR="00692054" w:rsidRPr="00B77205" w:rsidRDefault="00692054" w:rsidP="00692054">
      <w:pPr>
        <w:ind w:left="245" w:hanging="245"/>
        <w:rPr>
          <w:rFonts w:ascii="Bell MT" w:hAnsi="Bell MT" w:cs="Trebuchet MS"/>
        </w:rPr>
      </w:pPr>
      <w:r w:rsidRPr="00B77205">
        <w:rPr>
          <w:rFonts w:ascii="Bell MT" w:hAnsi="Bell MT" w:cs="Trebuchet MS"/>
        </w:rPr>
        <w:t xml:space="preserve">Email: </w:t>
      </w:r>
      <w:r w:rsidRPr="00B77205">
        <w:rPr>
          <w:rFonts w:ascii="Bell MT" w:hAnsi="Bell MT" w:cs="Trebuchet MS"/>
        </w:rPr>
        <w:tab/>
      </w:r>
      <w:r w:rsidRPr="00B77205">
        <w:rPr>
          <w:rFonts w:ascii="Bell MT" w:hAnsi="Bell MT" w:cs="Trebuchet MS"/>
        </w:rPr>
        <w:tab/>
        <w:t>mchavez@tuhsd.k12.az.us</w:t>
      </w:r>
    </w:p>
    <w:p w:rsidR="00692054" w:rsidRPr="00B77205" w:rsidRDefault="00692054" w:rsidP="00692054">
      <w:pPr>
        <w:ind w:left="245" w:hanging="245"/>
        <w:rPr>
          <w:rFonts w:ascii="Bell MT" w:hAnsi="Bell MT" w:cs="Trebuchet MS"/>
        </w:rPr>
      </w:pPr>
      <w:r w:rsidRPr="00B77205">
        <w:rPr>
          <w:rFonts w:ascii="Bell MT" w:hAnsi="Bell MT" w:cs="Trebuchet MS"/>
        </w:rPr>
        <w:t>Website:</w:t>
      </w:r>
      <w:r w:rsidRPr="00B77205">
        <w:rPr>
          <w:rFonts w:ascii="Bell MT" w:hAnsi="Bell MT" w:cs="Trebuchet MS"/>
        </w:rPr>
        <w:tab/>
      </w:r>
      <w:hyperlink r:id="rId5" w:history="1">
        <w:r w:rsidRPr="00B77205">
          <w:rPr>
            <w:rStyle w:val="Hyperlink"/>
            <w:rFonts w:ascii="Bell MT" w:hAnsi="Bell MT"/>
          </w:rPr>
          <w:t>http://marissachavez.weebly.com/</w:t>
        </w:r>
      </w:hyperlink>
    </w:p>
    <w:p w:rsidR="00692054" w:rsidRPr="00B77205" w:rsidRDefault="00692054" w:rsidP="00692054">
      <w:pPr>
        <w:ind w:left="245" w:hanging="245"/>
        <w:rPr>
          <w:rFonts w:ascii="Bell MT" w:hAnsi="Bell MT" w:cs="Trebuchet MS"/>
        </w:rPr>
      </w:pPr>
      <w:r w:rsidRPr="00B77205">
        <w:rPr>
          <w:rFonts w:ascii="Bell MT" w:hAnsi="Bell MT" w:cs="Trebuchet MS"/>
        </w:rPr>
        <w:t xml:space="preserve">Office: </w:t>
      </w:r>
      <w:r w:rsidRPr="00B77205">
        <w:rPr>
          <w:rFonts w:ascii="Bell MT" w:hAnsi="Bell MT" w:cs="Trebuchet MS"/>
        </w:rPr>
        <w:tab/>
      </w:r>
      <w:r w:rsidRPr="00B77205">
        <w:rPr>
          <w:rFonts w:ascii="Bell MT" w:hAnsi="Bell MT" w:cs="Trebuchet MS"/>
        </w:rPr>
        <w:tab/>
      </w:r>
      <w:r w:rsidR="00B77205">
        <w:rPr>
          <w:rFonts w:ascii="Bell MT" w:hAnsi="Bell MT" w:cs="Trebuchet MS"/>
        </w:rPr>
        <w:t xml:space="preserve">Social Studies Office, Room </w:t>
      </w:r>
      <w:r w:rsidRPr="00B77205">
        <w:rPr>
          <w:rFonts w:ascii="Bell MT" w:hAnsi="Bell MT" w:cs="Trebuchet MS"/>
        </w:rPr>
        <w:t>C226</w:t>
      </w:r>
    </w:p>
    <w:p w:rsidR="00692054" w:rsidRPr="00B77205" w:rsidRDefault="00692054" w:rsidP="00692054">
      <w:pPr>
        <w:ind w:left="245" w:hanging="245"/>
        <w:rPr>
          <w:rFonts w:ascii="Bell MT" w:hAnsi="Bell MT" w:cs="Trebuchet MS"/>
        </w:rPr>
      </w:pPr>
      <w:r w:rsidRPr="00B77205">
        <w:rPr>
          <w:rFonts w:ascii="Bell MT" w:hAnsi="Bell MT" w:cs="Trebuchet MS"/>
        </w:rPr>
        <w:t>Office hours:</w:t>
      </w:r>
      <w:r w:rsidRPr="00B77205">
        <w:rPr>
          <w:rFonts w:ascii="Bell MT" w:hAnsi="Bell MT" w:cs="Trebuchet MS"/>
        </w:rPr>
        <w:tab/>
        <w:t xml:space="preserve">Before school 7:15-7:40 </w:t>
      </w:r>
      <w:r w:rsidR="00B77205">
        <w:rPr>
          <w:rFonts w:ascii="Bell MT" w:hAnsi="Bell MT" w:cs="Trebuchet MS"/>
        </w:rPr>
        <w:t>and by appointment</w:t>
      </w:r>
    </w:p>
    <w:p w:rsidR="00692054" w:rsidRPr="00B77205" w:rsidRDefault="00692054" w:rsidP="00692054">
      <w:pPr>
        <w:rPr>
          <w:rFonts w:ascii="Bell MT" w:hAnsi="Bell MT" w:cs="Trebuchet MS"/>
        </w:rPr>
      </w:pPr>
      <w:r w:rsidRPr="00B77205">
        <w:rPr>
          <w:rFonts w:ascii="Bell MT" w:hAnsi="Bell MT" w:cs="Trebuchet MS"/>
        </w:rPr>
        <w:t>* I am in C226 for 1</w:t>
      </w:r>
      <w:r w:rsidRPr="00B77205">
        <w:rPr>
          <w:rFonts w:ascii="Bell MT" w:hAnsi="Bell MT" w:cs="Trebuchet MS"/>
          <w:vertAlign w:val="superscript"/>
        </w:rPr>
        <w:t>st</w:t>
      </w:r>
      <w:r w:rsidRPr="00B77205">
        <w:rPr>
          <w:rFonts w:ascii="Bell MT" w:hAnsi="Bell MT" w:cs="Trebuchet MS"/>
        </w:rPr>
        <w:t xml:space="preserve"> and 2</w:t>
      </w:r>
      <w:r w:rsidRPr="00B77205">
        <w:rPr>
          <w:rFonts w:ascii="Bell MT" w:hAnsi="Bell MT" w:cs="Trebuchet MS"/>
          <w:vertAlign w:val="superscript"/>
        </w:rPr>
        <w:t>nd</w:t>
      </w:r>
      <w:r w:rsidRPr="00B77205">
        <w:rPr>
          <w:rFonts w:ascii="Bell MT" w:hAnsi="Bell MT" w:cs="Trebuchet MS"/>
        </w:rPr>
        <w:t xml:space="preserve"> periods, then in C243 for 3</w:t>
      </w:r>
      <w:r w:rsidRPr="00B77205">
        <w:rPr>
          <w:rFonts w:ascii="Bell MT" w:hAnsi="Bell MT" w:cs="Trebuchet MS"/>
          <w:vertAlign w:val="superscript"/>
        </w:rPr>
        <w:t>rd</w:t>
      </w:r>
      <w:r w:rsidRPr="00B77205">
        <w:rPr>
          <w:rFonts w:ascii="Bell MT" w:hAnsi="Bell MT" w:cs="Trebuchet MS"/>
        </w:rPr>
        <w:t xml:space="preserve"> and 4</w:t>
      </w:r>
      <w:r w:rsidRPr="00B77205">
        <w:rPr>
          <w:rFonts w:ascii="Bell MT" w:hAnsi="Bell MT" w:cs="Trebuchet MS"/>
          <w:vertAlign w:val="superscript"/>
        </w:rPr>
        <w:t>th</w:t>
      </w:r>
      <w:r w:rsidRPr="00B77205">
        <w:rPr>
          <w:rFonts w:ascii="Bell MT" w:hAnsi="Bell MT" w:cs="Trebuchet MS"/>
        </w:rPr>
        <w:t xml:space="preserve">.  </w:t>
      </w:r>
    </w:p>
    <w:p w:rsidR="00692054" w:rsidRPr="00B77205" w:rsidRDefault="00692054" w:rsidP="00692054">
      <w:pPr>
        <w:pStyle w:val="Achievement"/>
        <w:rPr>
          <w:rFonts w:ascii="Bell MT" w:hAnsi="Bell MT" w:cs="Century Gothic"/>
          <w:i/>
          <w:iCs/>
          <w:u w:val="single"/>
        </w:rPr>
      </w:pPr>
    </w:p>
    <w:p w:rsidR="00692054" w:rsidRPr="00B77205" w:rsidRDefault="00692054" w:rsidP="00692054">
      <w:pPr>
        <w:pStyle w:val="Achievement"/>
        <w:tabs>
          <w:tab w:val="left" w:pos="720"/>
        </w:tabs>
        <w:spacing w:line="280" w:lineRule="exact"/>
        <w:ind w:left="0" w:firstLine="0"/>
        <w:rPr>
          <w:rFonts w:ascii="Bell MT" w:hAnsi="Bell MT" w:cs="Trebuchet MS"/>
        </w:rPr>
      </w:pPr>
    </w:p>
    <w:p w:rsidR="00692054" w:rsidRPr="00B77205" w:rsidRDefault="00692054" w:rsidP="00692054">
      <w:pPr>
        <w:tabs>
          <w:tab w:val="left" w:pos="720"/>
        </w:tabs>
        <w:ind w:left="245" w:hanging="245"/>
        <w:rPr>
          <w:rFonts w:ascii="Bell MT" w:hAnsi="Bell MT" w:cs="Century Gothic"/>
        </w:rPr>
      </w:pPr>
      <w:r w:rsidRPr="00B77205">
        <w:rPr>
          <w:rFonts w:ascii="Bell MT" w:hAnsi="Bell MT" w:cs="Century Gothic"/>
          <w:i/>
          <w:iCs/>
          <w:u w:val="single"/>
        </w:rPr>
        <w:t>Course Overview</w:t>
      </w:r>
    </w:p>
    <w:p w:rsidR="00B77205" w:rsidRPr="00B77205" w:rsidRDefault="00B77205" w:rsidP="00692054">
      <w:pPr>
        <w:rPr>
          <w:rFonts w:ascii="Bell MT" w:hAnsi="Bell MT" w:cs="Trebuchet MS"/>
        </w:rPr>
      </w:pPr>
      <w:r w:rsidRPr="00B77205">
        <w:rPr>
          <w:rFonts w:ascii="Bell MT" w:hAnsi="Bell MT" w:cs="Trebuchet MS"/>
        </w:rPr>
        <w:t>Welcome to the class!  I am thrilled to teach Government as I find it completely relevant and impactful on our daily lives.</w:t>
      </w:r>
    </w:p>
    <w:p w:rsidR="00692054" w:rsidRPr="00B77205" w:rsidRDefault="00B77205" w:rsidP="00692054">
      <w:pPr>
        <w:rPr>
          <w:rFonts w:ascii="Bell MT" w:hAnsi="Bell MT" w:cs="Trebuchet MS"/>
        </w:rPr>
      </w:pPr>
      <w:r w:rsidRPr="00B77205">
        <w:rPr>
          <w:rFonts w:ascii="Bell MT" w:hAnsi="Bell MT" w:cs="Trebuchet MS"/>
        </w:rPr>
        <w:t>This</w:t>
      </w:r>
      <w:r w:rsidR="00692054" w:rsidRPr="00B77205">
        <w:rPr>
          <w:rFonts w:ascii="Bell MT" w:hAnsi="Bell MT" w:cs="Trebuchet MS"/>
        </w:rPr>
        <w:t xml:space="preserve"> course introduces students to the requirements and demands of democratic citizenship.  This course will help develop informed, responsible participation in American political life by forming competent citizens committed to the fundamental values and principles of American Constitutional democracy. This course studies the nature and function of political relationships: citizen to citizen, citizen to local community, citizen to state, and citizen to the nation.   In short, United States/Arizona Government will act as a finishing course of the social studies, preparing students to take their rightful place as full, active, and responsible members of American society while simultaneously integrating in them an appreciation for the past as it relates to the present and preparing them for the possibilities of their future.</w:t>
      </w:r>
    </w:p>
    <w:p w:rsidR="00692054" w:rsidRPr="00B77205" w:rsidRDefault="00692054" w:rsidP="00692054">
      <w:pPr>
        <w:rPr>
          <w:rFonts w:ascii="Bell MT" w:hAnsi="Bell MT" w:cs="Trebuchet MS"/>
        </w:rPr>
      </w:pPr>
    </w:p>
    <w:p w:rsidR="00692054" w:rsidRPr="00B77205" w:rsidRDefault="00692054" w:rsidP="00692054">
      <w:pPr>
        <w:rPr>
          <w:rFonts w:ascii="Bell MT" w:hAnsi="Bell MT" w:cs="Century Gothic"/>
        </w:rPr>
      </w:pPr>
      <w:r w:rsidRPr="00B77205">
        <w:rPr>
          <w:rFonts w:ascii="Bell MT" w:hAnsi="Bell MT" w:cs="Century Gothic"/>
          <w:i/>
          <w:iCs/>
          <w:u w:val="single"/>
        </w:rPr>
        <w:t>Course Objectives</w:t>
      </w:r>
    </w:p>
    <w:p w:rsidR="00692054" w:rsidRPr="00B77205" w:rsidRDefault="00692054" w:rsidP="00692054">
      <w:pPr>
        <w:rPr>
          <w:rFonts w:ascii="Bell MT" w:hAnsi="Bell MT" w:cs="Trebuchet MS"/>
        </w:rPr>
      </w:pPr>
      <w:r w:rsidRPr="00B77205">
        <w:rPr>
          <w:rFonts w:ascii="Bell MT" w:hAnsi="Bell MT" w:cs="Trebuchet MS"/>
        </w:rPr>
        <w:t xml:space="preserve">There are four parts to the class:  </w:t>
      </w:r>
    </w:p>
    <w:p w:rsidR="00692054" w:rsidRPr="00B77205" w:rsidRDefault="00692054" w:rsidP="00692054">
      <w:pPr>
        <w:pStyle w:val="ListParagraph"/>
        <w:numPr>
          <w:ilvl w:val="0"/>
          <w:numId w:val="3"/>
        </w:numPr>
        <w:rPr>
          <w:rFonts w:ascii="Bell MT" w:hAnsi="Bell MT" w:cs="Century Gothic"/>
          <w:i/>
          <w:iCs/>
          <w:u w:val="single"/>
        </w:rPr>
      </w:pPr>
      <w:r w:rsidRPr="00B77205">
        <w:rPr>
          <w:rFonts w:ascii="Bell MT" w:hAnsi="Bell MT" w:cs="Trebuchet MS"/>
          <w:u w:val="single"/>
        </w:rPr>
        <w:t>United States Constitution</w:t>
      </w:r>
      <w:r w:rsidRPr="00B77205">
        <w:rPr>
          <w:rFonts w:ascii="Bell MT" w:hAnsi="Bell MT" w:cs="Trebuchet MS"/>
        </w:rPr>
        <w:t>.  The class will study the Articles of Confederation, the Constitutional Convention, the development of the Constitution, amending the Constitution and powers granted by the Constitution.  The first part also looks at Federalism and the structure and functions of Federalism.  The last part of the unit will look at Arizona, the initiative and referendum process, three branches of Arizona government and Arizona today.</w:t>
      </w:r>
    </w:p>
    <w:p w:rsidR="00692054" w:rsidRPr="00B77205" w:rsidRDefault="00692054" w:rsidP="00692054">
      <w:pPr>
        <w:pStyle w:val="ListParagraph"/>
        <w:numPr>
          <w:ilvl w:val="0"/>
          <w:numId w:val="3"/>
        </w:numPr>
        <w:rPr>
          <w:rFonts w:ascii="Bell MT" w:hAnsi="Bell MT" w:cs="Century Gothic"/>
          <w:i/>
          <w:iCs/>
          <w:u w:val="single"/>
        </w:rPr>
      </w:pPr>
      <w:r w:rsidRPr="00B77205">
        <w:rPr>
          <w:rFonts w:ascii="Bell MT" w:hAnsi="Bell MT" w:cs="Trebuchet MS"/>
          <w:u w:val="single"/>
        </w:rPr>
        <w:t>The three branches of government.</w:t>
      </w:r>
      <w:r w:rsidRPr="00B77205">
        <w:rPr>
          <w:rFonts w:ascii="Bell MT" w:hAnsi="Bell MT" w:cs="Trebuchet MS"/>
        </w:rPr>
        <w:t xml:space="preserve">  The students will understand the constitutional requirements for office, how a bill becomes a law, the structure and function of the dual court system, judicial review, and the roles of the president.  </w:t>
      </w:r>
    </w:p>
    <w:p w:rsidR="00692054" w:rsidRPr="00B77205" w:rsidRDefault="00692054" w:rsidP="00692054">
      <w:pPr>
        <w:pStyle w:val="ListParagraph"/>
        <w:numPr>
          <w:ilvl w:val="0"/>
          <w:numId w:val="3"/>
        </w:numPr>
        <w:rPr>
          <w:rFonts w:ascii="Bell MT" w:hAnsi="Bell MT" w:cs="Century Gothic"/>
          <w:i/>
          <w:iCs/>
          <w:u w:val="single"/>
        </w:rPr>
      </w:pPr>
      <w:r w:rsidRPr="00B77205">
        <w:rPr>
          <w:rFonts w:ascii="Bell MT" w:hAnsi="Bell MT" w:cs="Trebuchet MS"/>
          <w:u w:val="single"/>
        </w:rPr>
        <w:t>Political structure.</w:t>
      </w:r>
      <w:r w:rsidRPr="00B77205">
        <w:rPr>
          <w:rFonts w:ascii="Bell MT" w:hAnsi="Bell MT" w:cs="Trebuchet MS"/>
        </w:rPr>
        <w:t xml:space="preserve">  The class will study socialization, political parties and their function, the media, campaigns and interest groups.  The third unit also looks at how one is influenced to vote and how one </w:t>
      </w:r>
      <w:proofErr w:type="gramStart"/>
      <w:r w:rsidRPr="00B77205">
        <w:rPr>
          <w:rFonts w:ascii="Bell MT" w:hAnsi="Bell MT" w:cs="Trebuchet MS"/>
        </w:rPr>
        <w:t>votes</w:t>
      </w:r>
      <w:proofErr w:type="gramEnd"/>
      <w:r w:rsidRPr="00B77205">
        <w:rPr>
          <w:rFonts w:ascii="Bell MT" w:hAnsi="Bell MT" w:cs="Trebuchet MS"/>
        </w:rPr>
        <w:t xml:space="preserve">.  </w:t>
      </w:r>
    </w:p>
    <w:p w:rsidR="00692054" w:rsidRPr="00B77205" w:rsidRDefault="00692054" w:rsidP="00692054">
      <w:pPr>
        <w:pStyle w:val="ListParagraph"/>
        <w:numPr>
          <w:ilvl w:val="0"/>
          <w:numId w:val="3"/>
        </w:numPr>
        <w:rPr>
          <w:rFonts w:ascii="Bell MT" w:hAnsi="Bell MT" w:cs="Century Gothic"/>
          <w:i/>
          <w:iCs/>
          <w:u w:val="single"/>
        </w:rPr>
      </w:pPr>
      <w:r w:rsidRPr="00B77205">
        <w:rPr>
          <w:rFonts w:ascii="Bell MT" w:hAnsi="Bell MT" w:cs="Trebuchet MS"/>
          <w:u w:val="single"/>
        </w:rPr>
        <w:t>Public policy.</w:t>
      </w:r>
      <w:r w:rsidRPr="00B77205">
        <w:rPr>
          <w:rFonts w:ascii="Bell MT" w:hAnsi="Bell MT" w:cs="Trebuchet MS"/>
        </w:rPr>
        <w:t xml:space="preserve">  The class will analyze decisions regarding education, healthcare, economic, foreign and defense policies to determine </w:t>
      </w:r>
      <w:r w:rsidR="0049564C" w:rsidRPr="00B77205">
        <w:rPr>
          <w:rFonts w:ascii="Bell MT" w:hAnsi="Bell MT" w:cs="Trebuchet MS"/>
        </w:rPr>
        <w:t>the challenges facing American decision-</w:t>
      </w:r>
      <w:r w:rsidRPr="00B77205">
        <w:rPr>
          <w:rFonts w:ascii="Bell MT" w:hAnsi="Bell MT" w:cs="Trebuchet MS"/>
        </w:rPr>
        <w:t xml:space="preserve">makers.  </w:t>
      </w:r>
    </w:p>
    <w:p w:rsidR="00692054" w:rsidRPr="00B77205" w:rsidRDefault="00692054" w:rsidP="00692054">
      <w:pPr>
        <w:rPr>
          <w:rFonts w:ascii="Bell MT" w:hAnsi="Bell MT" w:cs="Century Gothic"/>
          <w:i/>
          <w:iCs/>
          <w:u w:val="single"/>
        </w:rPr>
      </w:pPr>
    </w:p>
    <w:p w:rsidR="00692054" w:rsidRPr="00B77205" w:rsidRDefault="00692054" w:rsidP="00692054">
      <w:pPr>
        <w:rPr>
          <w:rFonts w:ascii="Bell MT" w:hAnsi="Bell MT" w:cs="Century Gothic"/>
          <w:i/>
          <w:iCs/>
          <w:u w:val="single"/>
        </w:rPr>
      </w:pPr>
    </w:p>
    <w:p w:rsidR="00692054" w:rsidRPr="00B77205" w:rsidRDefault="00692054" w:rsidP="00692054">
      <w:pPr>
        <w:rPr>
          <w:rFonts w:ascii="Bell MT" w:hAnsi="Bell MT" w:cs="Century Gothic"/>
          <w:i/>
          <w:iCs/>
          <w:u w:val="single"/>
        </w:rPr>
      </w:pPr>
      <w:r w:rsidRPr="00B77205">
        <w:rPr>
          <w:rFonts w:ascii="Bell MT" w:hAnsi="Bell MT" w:cs="Century Gothic"/>
          <w:i/>
          <w:iCs/>
          <w:u w:val="single"/>
        </w:rPr>
        <w:t>Course Requirements and Grading</w:t>
      </w:r>
    </w:p>
    <w:p w:rsidR="00692054" w:rsidRPr="00B77205" w:rsidRDefault="00692054" w:rsidP="00692054">
      <w:pPr>
        <w:rPr>
          <w:rFonts w:ascii="Bell MT" w:hAnsi="Bell MT" w:cs="Trebuchet MS"/>
        </w:rPr>
      </w:pPr>
      <w:r w:rsidRPr="00B77205">
        <w:rPr>
          <w:rFonts w:ascii="Bell MT" w:hAnsi="Bell MT" w:cs="Trebuchet MS"/>
        </w:rPr>
        <w:t>Grades for this course will be determined by a combination of three factors: in-class examinations/quizzes, projects, and class participation and preparedness.</w:t>
      </w:r>
      <w:r w:rsidR="00DB34C3">
        <w:rPr>
          <w:rFonts w:ascii="Bell MT" w:hAnsi="Bell MT" w:cs="Trebuchet MS"/>
        </w:rPr>
        <w:t xml:space="preserve">  Readings are expected to be completed before the class period!</w:t>
      </w:r>
    </w:p>
    <w:p w:rsidR="00692054" w:rsidRPr="00B77205" w:rsidRDefault="00692054" w:rsidP="00692054">
      <w:pPr>
        <w:rPr>
          <w:rFonts w:ascii="Bell MT" w:hAnsi="Bell MT" w:cs="Trebuchet MS"/>
        </w:rPr>
      </w:pPr>
    </w:p>
    <w:p w:rsidR="00DB34C3" w:rsidRPr="00B77205" w:rsidRDefault="00914BF6" w:rsidP="00DB34C3">
      <w:pPr>
        <w:pStyle w:val="BodyText"/>
        <w:widowControl/>
        <w:rPr>
          <w:rFonts w:ascii="Bell MT" w:hAnsi="Bell MT" w:cs="Trebuchet MS"/>
          <w:sz w:val="20"/>
          <w:szCs w:val="20"/>
        </w:rPr>
      </w:pPr>
      <w:r w:rsidRPr="00DB34C3">
        <w:rPr>
          <w:rFonts w:ascii="Bell MT" w:hAnsi="Bell MT" w:cs="Trebuchet MS"/>
          <w:sz w:val="20"/>
        </w:rPr>
        <w:t>E</w:t>
      </w:r>
      <w:r w:rsidR="00692054" w:rsidRPr="00DB34C3">
        <w:rPr>
          <w:rFonts w:ascii="Bell MT" w:hAnsi="Bell MT" w:cs="Trebuchet MS"/>
          <w:sz w:val="20"/>
        </w:rPr>
        <w:t>xams will consist of essay questions and identification items, and will cover material from both readings and lectures.  They will test both mastery of important concepts and the ability to integrate ideas discussed in class.  Eac</w:t>
      </w:r>
      <w:r w:rsidR="00BE1521" w:rsidRPr="00DB34C3">
        <w:rPr>
          <w:rFonts w:ascii="Bell MT" w:hAnsi="Bell MT" w:cs="Trebuchet MS"/>
          <w:sz w:val="20"/>
        </w:rPr>
        <w:t xml:space="preserve">h will cover material from the </w:t>
      </w:r>
      <w:r w:rsidR="00692054" w:rsidRPr="00DB34C3">
        <w:rPr>
          <w:rFonts w:ascii="Bell MT" w:hAnsi="Bell MT" w:cs="Trebuchet MS"/>
          <w:sz w:val="20"/>
        </w:rPr>
        <w:t xml:space="preserve">major sections of the course.  </w:t>
      </w:r>
      <w:r w:rsidR="00DB34C3" w:rsidRPr="00B77205">
        <w:rPr>
          <w:rFonts w:ascii="Bell MT" w:hAnsi="Bell MT" w:cs="Trebuchet MS"/>
          <w:sz w:val="20"/>
          <w:szCs w:val="20"/>
        </w:rPr>
        <w:t xml:space="preserve">Additionally, to ensure that students are completing assigned readings in a timely manner, there will be </w:t>
      </w:r>
      <w:r w:rsidR="00DB34C3" w:rsidRPr="00B77205">
        <w:rPr>
          <w:rFonts w:ascii="Bell MT" w:hAnsi="Bell MT" w:cs="Trebuchet MS"/>
          <w:i/>
          <w:iCs/>
          <w:sz w:val="20"/>
          <w:szCs w:val="20"/>
        </w:rPr>
        <w:t xml:space="preserve">at least </w:t>
      </w:r>
      <w:r w:rsidR="00DB34C3" w:rsidRPr="00B77205">
        <w:rPr>
          <w:rFonts w:ascii="Bell MT" w:hAnsi="Bell MT" w:cs="Trebuchet MS"/>
          <w:sz w:val="20"/>
          <w:szCs w:val="20"/>
        </w:rPr>
        <w:t xml:space="preserve">10 reading quizzes during the course of the semester.  These should be very easy for those who have read, and very difficult for those who have not.  </w:t>
      </w:r>
    </w:p>
    <w:p w:rsidR="00692054" w:rsidRPr="00B77205" w:rsidRDefault="00692054" w:rsidP="00692054">
      <w:pPr>
        <w:pStyle w:val="BodyText"/>
        <w:widowControl/>
        <w:rPr>
          <w:rFonts w:ascii="Bell MT" w:hAnsi="Bell MT" w:cs="Trebuchet MS"/>
          <w:sz w:val="20"/>
          <w:szCs w:val="20"/>
        </w:rPr>
      </w:pPr>
    </w:p>
    <w:p w:rsidR="00692054" w:rsidRPr="00B77205" w:rsidRDefault="00692054" w:rsidP="00692054">
      <w:pPr>
        <w:pStyle w:val="BodyText"/>
        <w:widowControl/>
        <w:rPr>
          <w:rFonts w:ascii="Bell MT" w:hAnsi="Bell MT" w:cs="Trebuchet MS"/>
          <w:sz w:val="20"/>
          <w:szCs w:val="20"/>
        </w:rPr>
      </w:pPr>
      <w:r w:rsidRPr="00B77205">
        <w:rPr>
          <w:rFonts w:ascii="Bell MT" w:hAnsi="Bell MT" w:cs="Trebuchet MS"/>
          <w:sz w:val="20"/>
          <w:szCs w:val="20"/>
        </w:rPr>
        <w:t xml:space="preserve">Students will also be responsible for three independent analytical projects during the course of the semester.  Assigned project topics will be distributed at least two weeks prior to the due date for the projects.  Projects will be expected to incorporate material from the assigned readings.  These projects will be graded according to the soundness and intellectual rigor of their argument, their use of relevant class material (both from reading and lecture), and the quality of their written expression.  </w:t>
      </w:r>
    </w:p>
    <w:p w:rsidR="00B77205" w:rsidRDefault="00692054" w:rsidP="00692054">
      <w:pPr>
        <w:pStyle w:val="BodyText"/>
        <w:widowControl/>
        <w:rPr>
          <w:rFonts w:ascii="Bell MT" w:hAnsi="Bell MT" w:cs="Trebuchet MS"/>
          <w:sz w:val="20"/>
          <w:szCs w:val="20"/>
        </w:rPr>
      </w:pPr>
      <w:r w:rsidRPr="00B77205">
        <w:rPr>
          <w:rFonts w:ascii="Bell MT" w:hAnsi="Bell MT" w:cs="Trebuchet MS"/>
          <w:sz w:val="20"/>
          <w:szCs w:val="20"/>
        </w:rPr>
        <w:t>Finally, class participation is a very valuable part of the learning experience in this course.  Questions are welcomed, and time will often be set aside for discussion.  Students are expected to come to class prepared to share their questions,</w:t>
      </w:r>
      <w:r w:rsidR="00B77205">
        <w:rPr>
          <w:rFonts w:ascii="Bell MT" w:hAnsi="Bell MT" w:cs="Trebuchet MS"/>
          <w:sz w:val="20"/>
          <w:szCs w:val="20"/>
        </w:rPr>
        <w:t xml:space="preserve"> </w:t>
      </w:r>
      <w:r w:rsidRPr="00B77205">
        <w:rPr>
          <w:rFonts w:ascii="Bell MT" w:hAnsi="Bell MT" w:cs="Trebuchet MS"/>
          <w:sz w:val="20"/>
          <w:szCs w:val="20"/>
        </w:rPr>
        <w:t xml:space="preserve">comments, criticisms, and insights with others.  This course will be greatly enriched if people with views across the political spectrum voice their opinions on the important and often controversial issues that we will discuss.  Simply </w:t>
      </w:r>
      <w:r w:rsidRPr="00B77205">
        <w:rPr>
          <w:rFonts w:ascii="Bell MT" w:hAnsi="Bell MT" w:cs="Trebuchet MS"/>
          <w:sz w:val="20"/>
          <w:szCs w:val="20"/>
        </w:rPr>
        <w:lastRenderedPageBreak/>
        <w:t xml:space="preserve">showing up for class, while necessary for a good participation grade, is not sufficient.  </w:t>
      </w:r>
      <w:r w:rsidR="00B77205">
        <w:rPr>
          <w:rFonts w:ascii="Bell MT" w:hAnsi="Bell MT" w:cs="Trebuchet MS"/>
          <w:sz w:val="20"/>
          <w:szCs w:val="20"/>
        </w:rPr>
        <w:t xml:space="preserve">Conversely, if you have classroom discipline issues, they will affect your grade negatively. </w:t>
      </w:r>
    </w:p>
    <w:p w:rsidR="00B77205" w:rsidRDefault="00B77205" w:rsidP="00692054">
      <w:pPr>
        <w:pStyle w:val="BodyText"/>
        <w:widowControl/>
        <w:rPr>
          <w:rFonts w:ascii="Bell MT" w:hAnsi="Bell MT" w:cs="Trebuchet MS"/>
          <w:sz w:val="20"/>
          <w:szCs w:val="20"/>
        </w:rPr>
      </w:pPr>
    </w:p>
    <w:p w:rsidR="00B77205" w:rsidRPr="00B77205" w:rsidRDefault="00692054" w:rsidP="00692054">
      <w:pPr>
        <w:rPr>
          <w:rFonts w:ascii="Bell MT" w:hAnsi="Bell MT" w:cs="Trebuchet MS"/>
        </w:rPr>
      </w:pPr>
      <w:r w:rsidRPr="00B77205">
        <w:rPr>
          <w:rFonts w:ascii="Bell MT" w:hAnsi="Bell MT" w:cs="Trebuchet MS"/>
        </w:rPr>
        <w:t xml:space="preserve">The grading scale is as follows: </w:t>
      </w:r>
      <w:r w:rsidR="00B77205" w:rsidRPr="00B77205">
        <w:rPr>
          <w:rFonts w:ascii="Bell MT" w:hAnsi="Bell MT" w:cs="Trebuchet MS"/>
        </w:rPr>
        <w:t xml:space="preserve"> </w:t>
      </w:r>
      <w:r w:rsidRPr="00B77205">
        <w:rPr>
          <w:rFonts w:ascii="Bell MT" w:hAnsi="Bell MT" w:cs="Trebuchet MS"/>
        </w:rPr>
        <w:t xml:space="preserve">A = </w:t>
      </w:r>
      <w:r w:rsidR="00B77205" w:rsidRPr="00B77205">
        <w:rPr>
          <w:rFonts w:ascii="Bell MT" w:hAnsi="Bell MT" w:cs="Trebuchet MS"/>
        </w:rPr>
        <w:t xml:space="preserve">90-100% </w:t>
      </w:r>
    </w:p>
    <w:p w:rsidR="00B77205" w:rsidRPr="00B77205" w:rsidRDefault="00B77205" w:rsidP="00B77205">
      <w:pPr>
        <w:ind w:left="2160" w:firstLine="720"/>
        <w:rPr>
          <w:rFonts w:ascii="Bell MT" w:hAnsi="Bell MT" w:cs="Trebuchet MS"/>
        </w:rPr>
      </w:pPr>
      <w:r w:rsidRPr="00B77205">
        <w:rPr>
          <w:rFonts w:ascii="Bell MT" w:hAnsi="Bell MT" w:cs="Trebuchet MS"/>
        </w:rPr>
        <w:t>B = 80-89%</w:t>
      </w:r>
    </w:p>
    <w:p w:rsidR="00B77205" w:rsidRPr="00B77205" w:rsidRDefault="00692054" w:rsidP="00B77205">
      <w:pPr>
        <w:ind w:left="2160" w:firstLine="720"/>
        <w:rPr>
          <w:rFonts w:ascii="Bell MT" w:hAnsi="Bell MT" w:cs="Trebuchet MS"/>
        </w:rPr>
      </w:pPr>
      <w:r w:rsidRPr="00B77205">
        <w:rPr>
          <w:rFonts w:ascii="Bell MT" w:hAnsi="Bell MT" w:cs="Trebuchet MS"/>
        </w:rPr>
        <w:t>C</w:t>
      </w:r>
      <w:r w:rsidR="00B77205" w:rsidRPr="00B77205">
        <w:rPr>
          <w:rFonts w:ascii="Bell MT" w:hAnsi="Bell MT" w:cs="Trebuchet MS"/>
        </w:rPr>
        <w:t xml:space="preserve"> </w:t>
      </w:r>
      <w:r w:rsidRPr="00B77205">
        <w:rPr>
          <w:rFonts w:ascii="Bell MT" w:hAnsi="Bell MT" w:cs="Trebuchet MS"/>
        </w:rPr>
        <w:t xml:space="preserve">= </w:t>
      </w:r>
      <w:r w:rsidR="00B77205" w:rsidRPr="00B77205">
        <w:rPr>
          <w:rFonts w:ascii="Bell MT" w:hAnsi="Bell MT" w:cs="Trebuchet MS"/>
        </w:rPr>
        <w:t>70-79%</w:t>
      </w:r>
    </w:p>
    <w:p w:rsidR="00B77205" w:rsidRPr="00B77205" w:rsidRDefault="00692054" w:rsidP="00B77205">
      <w:pPr>
        <w:ind w:left="2160" w:firstLine="720"/>
        <w:rPr>
          <w:rFonts w:ascii="Bell MT" w:hAnsi="Bell MT" w:cs="Trebuchet MS"/>
        </w:rPr>
      </w:pPr>
      <w:r w:rsidRPr="00B77205">
        <w:rPr>
          <w:rFonts w:ascii="Bell MT" w:hAnsi="Bell MT" w:cs="Trebuchet MS"/>
        </w:rPr>
        <w:t>D=</w:t>
      </w:r>
      <w:r w:rsidR="00B77205" w:rsidRPr="00B77205">
        <w:rPr>
          <w:rFonts w:ascii="Bell MT" w:hAnsi="Bell MT" w:cs="Trebuchet MS"/>
        </w:rPr>
        <w:t xml:space="preserve"> 60-69%</w:t>
      </w:r>
    </w:p>
    <w:p w:rsidR="00B77205" w:rsidRPr="00B77205" w:rsidRDefault="00692054" w:rsidP="00B77205">
      <w:pPr>
        <w:ind w:left="2160" w:firstLine="720"/>
        <w:rPr>
          <w:rFonts w:ascii="Bell MT" w:hAnsi="Bell MT" w:cs="Trebuchet MS"/>
        </w:rPr>
      </w:pPr>
      <w:r w:rsidRPr="00B77205">
        <w:rPr>
          <w:rFonts w:ascii="Bell MT" w:hAnsi="Bell MT" w:cs="Trebuchet MS"/>
        </w:rPr>
        <w:t xml:space="preserve">F= </w:t>
      </w:r>
      <w:r w:rsidR="00B77205" w:rsidRPr="00B77205">
        <w:rPr>
          <w:rFonts w:ascii="Bell MT" w:hAnsi="Bell MT" w:cs="Trebuchet MS"/>
        </w:rPr>
        <w:t>59% and below</w:t>
      </w:r>
    </w:p>
    <w:p w:rsidR="00B77205" w:rsidRPr="00B77205" w:rsidRDefault="00B77205" w:rsidP="00B77205">
      <w:pPr>
        <w:ind w:left="2160" w:firstLine="720"/>
        <w:rPr>
          <w:rFonts w:ascii="Bell MT" w:hAnsi="Bell MT" w:cs="Trebuchet MS"/>
        </w:rPr>
      </w:pPr>
    </w:p>
    <w:p w:rsidR="00BE1521" w:rsidRPr="00B77205" w:rsidRDefault="00B77205" w:rsidP="00B77205">
      <w:pPr>
        <w:ind w:left="2160" w:hanging="2160"/>
        <w:rPr>
          <w:rFonts w:ascii="Bell MT" w:hAnsi="Bell MT" w:cs="Trebuchet MS"/>
        </w:rPr>
      </w:pPr>
      <w:r w:rsidRPr="00B77205">
        <w:rPr>
          <w:rFonts w:ascii="Bell MT" w:hAnsi="Bell MT" w:cs="Trebuchet MS"/>
        </w:rPr>
        <w:t>*This class is required to graduate. Please take this seriously!</w:t>
      </w:r>
      <w:r w:rsidR="00692054" w:rsidRPr="00B77205">
        <w:rPr>
          <w:rFonts w:ascii="Bell MT" w:hAnsi="Bell MT" w:cs="Trebuchet MS"/>
        </w:rPr>
        <w:t xml:space="preserve">  </w:t>
      </w:r>
    </w:p>
    <w:p w:rsidR="00BE1521" w:rsidRPr="00B77205" w:rsidRDefault="00BE1521" w:rsidP="00692054">
      <w:pPr>
        <w:rPr>
          <w:rFonts w:ascii="Bell MT" w:hAnsi="Bell MT" w:cs="Trebuchet MS"/>
        </w:rPr>
      </w:pPr>
    </w:p>
    <w:p w:rsidR="00B77205" w:rsidRPr="00B77205" w:rsidRDefault="00B77205" w:rsidP="00692054">
      <w:pPr>
        <w:rPr>
          <w:rFonts w:ascii="Bell MT" w:hAnsi="Bell MT" w:cs="Trebuchet MS"/>
          <w:i/>
          <w:color w:val="auto"/>
          <w:u w:val="single"/>
        </w:rPr>
      </w:pPr>
      <w:r w:rsidRPr="00B77205">
        <w:rPr>
          <w:rFonts w:ascii="Bell MT" w:hAnsi="Bell MT" w:cs="Trebuchet MS"/>
          <w:i/>
          <w:color w:val="auto"/>
          <w:u w:val="single"/>
        </w:rPr>
        <w:t>Due Dates and Late Work Policy</w:t>
      </w:r>
    </w:p>
    <w:p w:rsidR="00692054" w:rsidRPr="00B77205" w:rsidRDefault="00692054" w:rsidP="00692054">
      <w:pPr>
        <w:rPr>
          <w:rFonts w:ascii="Bell MT" w:hAnsi="Bell MT"/>
        </w:rPr>
      </w:pPr>
      <w:r w:rsidRPr="00B77205">
        <w:rPr>
          <w:rFonts w:ascii="Bell MT" w:hAnsi="Bell MT" w:cs="Trebuchet MS"/>
          <w:color w:val="auto"/>
        </w:rPr>
        <w:t>All assignme</w:t>
      </w:r>
      <w:r w:rsidR="00B77205" w:rsidRPr="00B77205">
        <w:rPr>
          <w:rFonts w:ascii="Bell MT" w:hAnsi="Bell MT" w:cs="Trebuchet MS"/>
          <w:color w:val="auto"/>
        </w:rPr>
        <w:t>nts are due on the date posted, when requested by the teacher.</w:t>
      </w:r>
      <w:r w:rsidRPr="00B77205">
        <w:rPr>
          <w:rFonts w:ascii="Bell MT" w:hAnsi="Bell MT" w:cs="Trebuchet MS"/>
          <w:color w:val="auto"/>
        </w:rPr>
        <w:t xml:space="preserve"> Assignments turned in after </w:t>
      </w:r>
      <w:r w:rsidR="00BE1521" w:rsidRPr="00B77205">
        <w:rPr>
          <w:rFonts w:ascii="Bell MT" w:hAnsi="Bell MT" w:cs="Trebuchet MS"/>
          <w:color w:val="auto"/>
        </w:rPr>
        <w:t>they are requested</w:t>
      </w:r>
      <w:r w:rsidRPr="00B77205">
        <w:rPr>
          <w:rFonts w:ascii="Bell MT" w:hAnsi="Bell MT" w:cs="Trebuchet MS"/>
          <w:color w:val="auto"/>
        </w:rPr>
        <w:t xml:space="preserve"> will be marked down fifty percent</w:t>
      </w:r>
      <w:r w:rsidR="00B77205" w:rsidRPr="00B77205">
        <w:rPr>
          <w:rFonts w:ascii="Bell MT" w:hAnsi="Bell MT" w:cs="Trebuchet MS"/>
          <w:color w:val="auto"/>
        </w:rPr>
        <w:t xml:space="preserve"> (50%).  No exceptions for printing, trips to lockers, drop-offs by parents, etc.</w:t>
      </w:r>
    </w:p>
    <w:p w:rsidR="00692054" w:rsidRPr="00B77205" w:rsidRDefault="00692054" w:rsidP="00692054">
      <w:pPr>
        <w:rPr>
          <w:rFonts w:ascii="Bell MT" w:hAnsi="Bell MT" w:cs="Century Gothic"/>
          <w:i/>
          <w:iCs/>
          <w:u w:val="single"/>
        </w:rPr>
      </w:pPr>
    </w:p>
    <w:p w:rsidR="00692054" w:rsidRPr="00B77205" w:rsidRDefault="00692054" w:rsidP="00692054">
      <w:pPr>
        <w:rPr>
          <w:rFonts w:ascii="Bell MT" w:hAnsi="Bell MT" w:cs="Century Gothic"/>
          <w:i/>
          <w:iCs/>
          <w:u w:val="single"/>
        </w:rPr>
      </w:pPr>
      <w:r w:rsidRPr="00B77205">
        <w:rPr>
          <w:rFonts w:ascii="Bell MT" w:hAnsi="Bell MT" w:cs="Century Gothic"/>
          <w:i/>
          <w:iCs/>
          <w:u w:val="single"/>
        </w:rPr>
        <w:t>Attendance and Sweep</w:t>
      </w:r>
    </w:p>
    <w:p w:rsidR="00692054" w:rsidRPr="00B77205" w:rsidRDefault="00692054" w:rsidP="00692054">
      <w:pPr>
        <w:rPr>
          <w:rFonts w:ascii="Bell MT" w:hAnsi="Bell MT" w:cs="Trebuchet MS"/>
        </w:rPr>
      </w:pPr>
      <w:r w:rsidRPr="00B77205">
        <w:rPr>
          <w:rFonts w:ascii="Bell MT" w:hAnsi="Bell MT" w:cs="Trebuchet MS"/>
        </w:rPr>
        <w:t>Excessive absences in this course will have a negative impact on your grade, as you are responsible for any material or work missed.  You are allowed 10 absences (both excused and unexcused).  You will be dropped on the 11</w:t>
      </w:r>
      <w:r w:rsidRPr="00B77205">
        <w:rPr>
          <w:rFonts w:ascii="Bell MT" w:hAnsi="Bell MT" w:cs="Trebuchet MS"/>
          <w:vertAlign w:val="superscript"/>
        </w:rPr>
        <w:t>th</w:t>
      </w:r>
      <w:r w:rsidRPr="00B77205">
        <w:rPr>
          <w:rFonts w:ascii="Bell MT" w:hAnsi="Bell MT" w:cs="Trebuchet MS"/>
        </w:rPr>
        <w:t xml:space="preserve"> absence.  You will be swept if not in class by the last bell.  </w:t>
      </w:r>
    </w:p>
    <w:p w:rsidR="00BE1521" w:rsidRPr="00B77205" w:rsidRDefault="00BE1521" w:rsidP="00692054">
      <w:pPr>
        <w:rPr>
          <w:rFonts w:ascii="Bell MT" w:hAnsi="Bell MT" w:cs="Century Gothic"/>
          <w:i/>
          <w:iCs/>
          <w:u w:val="single"/>
        </w:rPr>
      </w:pPr>
    </w:p>
    <w:p w:rsidR="00692054" w:rsidRPr="00B77205" w:rsidRDefault="00692054" w:rsidP="00692054">
      <w:pPr>
        <w:rPr>
          <w:rFonts w:ascii="Bell MT" w:hAnsi="Bell MT" w:cs="Century Gothic"/>
          <w:i/>
          <w:iCs/>
          <w:u w:val="single"/>
        </w:rPr>
      </w:pPr>
      <w:r w:rsidRPr="00B77205">
        <w:rPr>
          <w:rFonts w:ascii="Bell MT" w:hAnsi="Bell MT" w:cs="Century Gothic"/>
          <w:i/>
          <w:iCs/>
          <w:u w:val="single"/>
        </w:rPr>
        <w:t>Course Materials</w:t>
      </w:r>
    </w:p>
    <w:p w:rsidR="00692054" w:rsidRPr="00B77205" w:rsidRDefault="00692054" w:rsidP="00914BF6">
      <w:pPr>
        <w:rPr>
          <w:rFonts w:ascii="Bell MT" w:hAnsi="Bell MT" w:cs="Trebuchet MS"/>
        </w:rPr>
      </w:pPr>
      <w:r w:rsidRPr="00B77205">
        <w:rPr>
          <w:rFonts w:ascii="Bell MT" w:hAnsi="Bell MT" w:cs="Trebuchet MS"/>
        </w:rPr>
        <w:t xml:space="preserve">The following materials are </w:t>
      </w:r>
      <w:r w:rsidRPr="00B77205">
        <w:rPr>
          <w:rFonts w:ascii="Bell MT" w:hAnsi="Bell MT" w:cs="Trebuchet MS"/>
          <w:b/>
          <w:bCs/>
        </w:rPr>
        <w:t>required</w:t>
      </w:r>
      <w:r w:rsidRPr="00B77205">
        <w:rPr>
          <w:rFonts w:ascii="Bell MT" w:hAnsi="Bell MT" w:cs="Trebuchet MS"/>
        </w:rPr>
        <w:t xml:space="preserve"> in class each day: readings, notebook</w:t>
      </w:r>
      <w:r w:rsidR="00914BF6" w:rsidRPr="00B77205">
        <w:rPr>
          <w:rFonts w:ascii="Bell MT" w:hAnsi="Bell MT" w:cs="Trebuchet MS"/>
        </w:rPr>
        <w:t>/paper</w:t>
      </w:r>
      <w:r w:rsidRPr="00B77205">
        <w:rPr>
          <w:rFonts w:ascii="Bell MT" w:hAnsi="Bell MT" w:cs="Trebuchet MS"/>
        </w:rPr>
        <w:t xml:space="preserve">, pen or pencil.  No pass will be issued to obtain these. </w:t>
      </w:r>
    </w:p>
    <w:p w:rsidR="00692054" w:rsidRPr="00B77205" w:rsidRDefault="00692054" w:rsidP="00692054">
      <w:pPr>
        <w:rPr>
          <w:rFonts w:ascii="Bell MT" w:hAnsi="Bell MT" w:cs="Trebuchet MS"/>
        </w:rPr>
      </w:pPr>
    </w:p>
    <w:p w:rsidR="00692054" w:rsidRPr="00B77205" w:rsidRDefault="00692054" w:rsidP="00692054">
      <w:pPr>
        <w:rPr>
          <w:rFonts w:ascii="Bell MT" w:hAnsi="Bell MT" w:cs="Century Gothic"/>
          <w:i/>
          <w:iCs/>
          <w:u w:val="single"/>
        </w:rPr>
      </w:pPr>
      <w:r w:rsidRPr="00B77205">
        <w:rPr>
          <w:rFonts w:ascii="Bell MT" w:hAnsi="Bell MT" w:cs="Century Gothic"/>
          <w:i/>
          <w:iCs/>
          <w:u w:val="single"/>
        </w:rPr>
        <w:t>Academic Integrity</w:t>
      </w:r>
      <w:r w:rsidR="00914BF6" w:rsidRPr="00B77205">
        <w:rPr>
          <w:rFonts w:ascii="Bell MT" w:hAnsi="Bell MT" w:cs="Century Gothic"/>
          <w:i/>
          <w:iCs/>
          <w:u w:val="single"/>
        </w:rPr>
        <w:t>/Plagiarism</w:t>
      </w:r>
    </w:p>
    <w:p w:rsidR="00692054" w:rsidRPr="00B77205" w:rsidRDefault="00692054" w:rsidP="00692054">
      <w:pPr>
        <w:rPr>
          <w:rFonts w:ascii="Bell MT" w:hAnsi="Bell MT" w:cs="Trebuchet MS"/>
        </w:rPr>
      </w:pPr>
      <w:r w:rsidRPr="00B77205">
        <w:rPr>
          <w:rFonts w:ascii="Bell MT" w:hAnsi="Bell MT" w:cs="Trebuchet MS"/>
        </w:rPr>
        <w:t xml:space="preserve">The MPHS Student Handbook provides definitions of what is expected of your work.  If you are found to be in violation of this policy, then corrective steps will be taken. </w:t>
      </w:r>
    </w:p>
    <w:p w:rsidR="00692054" w:rsidRPr="00B77205" w:rsidRDefault="00692054" w:rsidP="00692054">
      <w:pPr>
        <w:rPr>
          <w:rFonts w:ascii="Bell MT" w:hAnsi="Bell MT" w:cs="Century Gothic"/>
        </w:rPr>
      </w:pPr>
    </w:p>
    <w:p w:rsidR="00692054" w:rsidRPr="00B77205" w:rsidRDefault="00692054" w:rsidP="00692054">
      <w:pPr>
        <w:rPr>
          <w:rFonts w:ascii="Bell MT" w:hAnsi="Bell MT" w:cs="Century Gothic"/>
        </w:rPr>
      </w:pPr>
      <w:r w:rsidRPr="00B77205">
        <w:rPr>
          <w:rFonts w:ascii="Bell MT" w:hAnsi="Bell MT" w:cs="Century Gothic"/>
          <w:i/>
          <w:iCs/>
          <w:u w:val="single"/>
        </w:rPr>
        <w:t>Classroom Rules and Procedures</w:t>
      </w:r>
    </w:p>
    <w:p w:rsidR="00692054" w:rsidRPr="00B77205" w:rsidRDefault="00692054" w:rsidP="00692054">
      <w:pPr>
        <w:rPr>
          <w:rFonts w:ascii="Bell MT" w:hAnsi="Bell MT" w:cs="Trebuchet MS"/>
        </w:rPr>
      </w:pPr>
      <w:r w:rsidRPr="00B77205">
        <w:rPr>
          <w:rFonts w:ascii="Bell MT" w:hAnsi="Bell MT" w:cs="Trebuchet MS"/>
        </w:rPr>
        <w:t>As young adults, I expect you to act accordingly. This means:</w:t>
      </w:r>
    </w:p>
    <w:p w:rsidR="00692054" w:rsidRPr="00B77205" w:rsidRDefault="00692054" w:rsidP="00692054">
      <w:pPr>
        <w:rPr>
          <w:rFonts w:ascii="Bell MT" w:hAnsi="Bell MT" w:cs="Trebuchet MS"/>
        </w:rPr>
      </w:pPr>
    </w:p>
    <w:p w:rsidR="00BE1521" w:rsidRPr="00B77205" w:rsidRDefault="00692054" w:rsidP="00692054">
      <w:pPr>
        <w:ind w:left="360" w:hanging="360"/>
        <w:rPr>
          <w:rFonts w:ascii="Bell MT" w:hAnsi="Bell MT" w:cs="Trebuchet MS"/>
        </w:rPr>
      </w:pPr>
      <w:r w:rsidRPr="00B77205">
        <w:rPr>
          <w:rFonts w:ascii="Bell MT" w:hAnsi="Bell MT" w:cs="Trebuchet MS"/>
        </w:rPr>
        <w:t>Be on time</w:t>
      </w:r>
      <w:r w:rsidR="00BE1521" w:rsidRPr="00B77205">
        <w:rPr>
          <w:rFonts w:ascii="Bell MT" w:hAnsi="Bell MT" w:cs="Trebuchet MS"/>
        </w:rPr>
        <w:t>.</w:t>
      </w:r>
    </w:p>
    <w:p w:rsidR="00692054" w:rsidRPr="00B77205" w:rsidRDefault="00BE1521" w:rsidP="00692054">
      <w:pPr>
        <w:ind w:left="360" w:hanging="360"/>
        <w:rPr>
          <w:rFonts w:ascii="Bell MT" w:hAnsi="Bell MT" w:cs="Trebuchet MS"/>
        </w:rPr>
      </w:pPr>
      <w:r w:rsidRPr="00B77205">
        <w:rPr>
          <w:rFonts w:ascii="Bell MT" w:hAnsi="Bell MT" w:cs="Trebuchet MS"/>
        </w:rPr>
        <w:t>Be prepared</w:t>
      </w:r>
      <w:r w:rsidR="00692054" w:rsidRPr="00B77205">
        <w:rPr>
          <w:rFonts w:ascii="Bell MT" w:hAnsi="Bell MT" w:cs="Trebuchet MS"/>
        </w:rPr>
        <w:t>.</w:t>
      </w:r>
    </w:p>
    <w:p w:rsidR="00692054" w:rsidRPr="00B77205" w:rsidRDefault="00692054" w:rsidP="00692054">
      <w:pPr>
        <w:ind w:left="360" w:hanging="360"/>
        <w:rPr>
          <w:rFonts w:ascii="Bell MT" w:hAnsi="Bell MT" w:cs="Trebuchet MS"/>
        </w:rPr>
      </w:pPr>
      <w:r w:rsidRPr="00B77205">
        <w:rPr>
          <w:rFonts w:ascii="Bell MT" w:hAnsi="Bell MT" w:cs="Trebuchet MS"/>
        </w:rPr>
        <w:t>No talking at inappropriate times (such as during instruction), out-of-turn, or while another has the floor.</w:t>
      </w:r>
    </w:p>
    <w:p w:rsidR="00914BF6" w:rsidRPr="00B77205" w:rsidRDefault="00914BF6" w:rsidP="00692054">
      <w:pPr>
        <w:ind w:left="360" w:hanging="360"/>
        <w:rPr>
          <w:rFonts w:ascii="Bell MT" w:hAnsi="Bell MT" w:cs="Trebuchet MS"/>
        </w:rPr>
      </w:pPr>
      <w:r w:rsidRPr="00B77205">
        <w:rPr>
          <w:rFonts w:ascii="Bell MT" w:hAnsi="Bell MT" w:cs="Trebuchet MS"/>
        </w:rPr>
        <w:t>Do your own work, and do not pass off another’s work as your own.</w:t>
      </w:r>
    </w:p>
    <w:p w:rsidR="00692054" w:rsidRPr="00B77205" w:rsidRDefault="00BE1521" w:rsidP="00692054">
      <w:pPr>
        <w:ind w:left="360" w:hanging="360"/>
        <w:rPr>
          <w:rFonts w:ascii="Bell MT" w:hAnsi="Bell MT" w:cs="Trebuchet MS"/>
        </w:rPr>
      </w:pPr>
      <w:r w:rsidRPr="00B77205">
        <w:rPr>
          <w:rFonts w:ascii="Bell MT" w:hAnsi="Bell MT" w:cs="Trebuchet MS"/>
        </w:rPr>
        <w:t>No t</w:t>
      </w:r>
      <w:r w:rsidR="00692054" w:rsidRPr="00B77205">
        <w:rPr>
          <w:rFonts w:ascii="Bell MT" w:hAnsi="Bell MT" w:cs="Trebuchet MS"/>
        </w:rPr>
        <w:t xml:space="preserve">exting, sleeping, </w:t>
      </w:r>
      <w:r w:rsidRPr="00B77205">
        <w:rPr>
          <w:rFonts w:ascii="Bell MT" w:hAnsi="Bell MT" w:cs="Trebuchet MS"/>
        </w:rPr>
        <w:t>or any other disrupting activity</w:t>
      </w:r>
      <w:r w:rsidR="00692054" w:rsidRPr="00B77205">
        <w:rPr>
          <w:rFonts w:ascii="Bell MT" w:hAnsi="Bell MT" w:cs="Trebuchet MS"/>
        </w:rPr>
        <w:t>.</w:t>
      </w:r>
    </w:p>
    <w:p w:rsidR="00692054" w:rsidRPr="00B77205" w:rsidRDefault="00BE1521" w:rsidP="00692054">
      <w:pPr>
        <w:ind w:left="360" w:hanging="360"/>
        <w:rPr>
          <w:rFonts w:ascii="Bell MT" w:hAnsi="Bell MT" w:cs="Trebuchet MS"/>
        </w:rPr>
      </w:pPr>
      <w:r w:rsidRPr="00B77205">
        <w:rPr>
          <w:rFonts w:ascii="Bell MT" w:hAnsi="Bell MT" w:cs="Trebuchet MS"/>
        </w:rPr>
        <w:t>No in</w:t>
      </w:r>
      <w:r w:rsidR="00692054" w:rsidRPr="00B77205">
        <w:rPr>
          <w:rFonts w:ascii="Bell MT" w:hAnsi="Bell MT" w:cs="Trebuchet MS"/>
        </w:rPr>
        <w:t>a</w:t>
      </w:r>
      <w:r w:rsidRPr="00B77205">
        <w:rPr>
          <w:rFonts w:ascii="Bell MT" w:hAnsi="Bell MT" w:cs="Trebuchet MS"/>
        </w:rPr>
        <w:t>ppropriate language</w:t>
      </w:r>
      <w:r w:rsidR="00692054" w:rsidRPr="00B77205">
        <w:rPr>
          <w:rFonts w:ascii="Bell MT" w:hAnsi="Bell MT" w:cs="Trebuchet MS"/>
        </w:rPr>
        <w:t>.</w:t>
      </w:r>
    </w:p>
    <w:p w:rsidR="00692054" w:rsidRPr="00B77205" w:rsidRDefault="00692054" w:rsidP="00692054">
      <w:pPr>
        <w:ind w:left="360" w:hanging="360"/>
        <w:rPr>
          <w:rFonts w:ascii="Bell MT" w:hAnsi="Bell MT" w:cs="Trebuchet MS"/>
        </w:rPr>
      </w:pPr>
      <w:r w:rsidRPr="00B77205">
        <w:rPr>
          <w:rFonts w:ascii="Bell MT" w:hAnsi="Bell MT" w:cs="Trebuchet MS"/>
        </w:rPr>
        <w:t>Follow all directions the first time they are given.</w:t>
      </w:r>
    </w:p>
    <w:p w:rsidR="00914BF6" w:rsidRPr="00B77205" w:rsidRDefault="00914BF6" w:rsidP="00692054">
      <w:pPr>
        <w:ind w:left="360" w:hanging="360"/>
        <w:rPr>
          <w:rFonts w:ascii="Bell MT" w:hAnsi="Bell MT" w:cs="Trebuchet MS"/>
        </w:rPr>
      </w:pPr>
      <w:r w:rsidRPr="00B77205">
        <w:rPr>
          <w:rFonts w:ascii="Bell MT" w:hAnsi="Bell MT" w:cs="Trebuchet MS"/>
        </w:rPr>
        <w:t>Respect yourself.</w:t>
      </w:r>
    </w:p>
    <w:p w:rsidR="00BE1521" w:rsidRPr="00B77205" w:rsidRDefault="00914BF6" w:rsidP="00692054">
      <w:pPr>
        <w:ind w:left="360" w:hanging="360"/>
        <w:rPr>
          <w:rFonts w:ascii="Bell MT" w:hAnsi="Bell MT" w:cs="Trebuchet MS"/>
        </w:rPr>
      </w:pPr>
      <w:r w:rsidRPr="00B77205">
        <w:rPr>
          <w:rFonts w:ascii="Bell MT" w:hAnsi="Bell MT" w:cs="Trebuchet MS"/>
        </w:rPr>
        <w:t xml:space="preserve">Respect </w:t>
      </w:r>
      <w:r w:rsidR="00692054" w:rsidRPr="00B77205">
        <w:rPr>
          <w:rFonts w:ascii="Bell MT" w:hAnsi="Bell MT" w:cs="Trebuchet MS"/>
        </w:rPr>
        <w:t>others and their property and their opinions</w:t>
      </w:r>
      <w:r w:rsidR="00BE1521" w:rsidRPr="00B77205">
        <w:rPr>
          <w:rFonts w:ascii="Bell MT" w:hAnsi="Bell MT" w:cs="Trebuchet MS"/>
        </w:rPr>
        <w:t>.</w:t>
      </w:r>
    </w:p>
    <w:p w:rsidR="00914BF6" w:rsidRPr="00B77205" w:rsidRDefault="00914BF6" w:rsidP="00692054">
      <w:pPr>
        <w:ind w:left="360" w:hanging="360"/>
        <w:rPr>
          <w:rFonts w:ascii="Bell MT" w:hAnsi="Bell MT" w:cs="Trebuchet MS"/>
        </w:rPr>
      </w:pPr>
      <w:r w:rsidRPr="00B77205">
        <w:rPr>
          <w:rFonts w:ascii="Bell MT" w:hAnsi="Bell MT" w:cs="Trebuchet MS"/>
        </w:rPr>
        <w:t>Respect this classroom, this campus, and your leaders.</w:t>
      </w:r>
    </w:p>
    <w:p w:rsidR="00BE1521" w:rsidRPr="00B77205" w:rsidRDefault="00692054" w:rsidP="00692054">
      <w:pPr>
        <w:ind w:left="360" w:hanging="360"/>
        <w:rPr>
          <w:rFonts w:ascii="Bell MT" w:hAnsi="Bell MT" w:cs="Trebuchet MS"/>
        </w:rPr>
      </w:pPr>
      <w:r w:rsidRPr="00B77205">
        <w:rPr>
          <w:rFonts w:ascii="Bell MT" w:hAnsi="Bell MT" w:cs="Trebuchet MS"/>
        </w:rPr>
        <w:t>Be ready to participate</w:t>
      </w:r>
      <w:r w:rsidR="00BE1521" w:rsidRPr="00B77205">
        <w:rPr>
          <w:rFonts w:ascii="Bell MT" w:hAnsi="Bell MT" w:cs="Trebuchet MS"/>
        </w:rPr>
        <w:t>.</w:t>
      </w:r>
    </w:p>
    <w:p w:rsidR="00692054" w:rsidRPr="00B77205" w:rsidRDefault="00BE1521" w:rsidP="00692054">
      <w:pPr>
        <w:ind w:left="360" w:hanging="360"/>
        <w:rPr>
          <w:rFonts w:ascii="Bell MT" w:hAnsi="Bell MT" w:cs="Trebuchet MS"/>
        </w:rPr>
      </w:pPr>
      <w:r w:rsidRPr="00B77205">
        <w:rPr>
          <w:rFonts w:ascii="Bell MT" w:hAnsi="Bell MT" w:cs="Trebuchet MS"/>
        </w:rPr>
        <w:t>Do</w:t>
      </w:r>
      <w:r w:rsidR="00692054" w:rsidRPr="00B77205">
        <w:rPr>
          <w:rFonts w:ascii="Bell MT" w:hAnsi="Bell MT" w:cs="Trebuchet MS"/>
        </w:rPr>
        <w:t xml:space="preserve"> your homework so we can have intelligent discussions.</w:t>
      </w:r>
    </w:p>
    <w:p w:rsidR="00692054" w:rsidRPr="00B77205" w:rsidRDefault="00692054" w:rsidP="00692054">
      <w:pPr>
        <w:ind w:left="360" w:hanging="360"/>
        <w:rPr>
          <w:rFonts w:ascii="Bell MT" w:hAnsi="Bell MT" w:cs="Century Gothic"/>
        </w:rPr>
      </w:pPr>
      <w:r w:rsidRPr="00B77205">
        <w:rPr>
          <w:rFonts w:ascii="Bell MT" w:hAnsi="Bell MT" w:cs="Trebuchet MS"/>
        </w:rPr>
        <w:t>Work to your best potential.</w:t>
      </w:r>
    </w:p>
    <w:p w:rsidR="006E5F6B" w:rsidRDefault="00692054" w:rsidP="00692054">
      <w:pPr>
        <w:ind w:left="360" w:hanging="360"/>
        <w:rPr>
          <w:rFonts w:ascii="Bell MT" w:hAnsi="Bell MT"/>
        </w:rPr>
      </w:pPr>
      <w:r w:rsidRPr="00B77205">
        <w:rPr>
          <w:rFonts w:ascii="Bell MT" w:hAnsi="Bell MT"/>
        </w:rPr>
        <w:t xml:space="preserve"> </w:t>
      </w:r>
    </w:p>
    <w:p w:rsidR="007D00E2" w:rsidRPr="007D00E2" w:rsidRDefault="007D00E2" w:rsidP="007D00E2">
      <w:pPr>
        <w:rPr>
          <w:rFonts w:ascii="Bell MT" w:hAnsi="Bell MT" w:cs="Trebuchet MS"/>
          <w:i/>
          <w:u w:val="single"/>
        </w:rPr>
      </w:pPr>
      <w:r w:rsidRPr="007D00E2">
        <w:rPr>
          <w:rFonts w:ascii="Bell MT" w:hAnsi="Bell MT" w:cs="Trebuchet MS"/>
          <w:bCs/>
          <w:i/>
          <w:iCs/>
          <w:u w:val="single"/>
        </w:rPr>
        <w:t>School-Wide Behavior Plan</w:t>
      </w:r>
    </w:p>
    <w:p w:rsidR="007D00E2" w:rsidRPr="007D00E2" w:rsidRDefault="007D00E2" w:rsidP="007D00E2">
      <w:pPr>
        <w:rPr>
          <w:rFonts w:ascii="Bell MT" w:hAnsi="Bell MT" w:cs="Trebuchet MS"/>
        </w:rPr>
      </w:pPr>
      <w:r w:rsidRPr="007D00E2">
        <w:rPr>
          <w:rFonts w:ascii="Bell MT" w:hAnsi="Bell MT" w:cs="Trebuchet MS"/>
          <w:bCs/>
          <w:iCs/>
        </w:rPr>
        <w:t>If a student’s behavior is unbecoming of a mature, young adult and is disruptive to the learning environment the following will take place:</w:t>
      </w:r>
    </w:p>
    <w:p w:rsidR="007D00E2" w:rsidRPr="007D00E2" w:rsidRDefault="007D00E2" w:rsidP="007D00E2">
      <w:pPr>
        <w:rPr>
          <w:rFonts w:ascii="Bell MT" w:hAnsi="Bell MT" w:cs="Trebuchet MS"/>
        </w:rPr>
      </w:pPr>
      <w:r w:rsidRPr="007D00E2">
        <w:rPr>
          <w:rFonts w:ascii="Bell MT" w:hAnsi="Bell MT" w:cs="Trebuchet MS"/>
          <w:bCs/>
          <w:iCs/>
        </w:rPr>
        <w:t> </w:t>
      </w:r>
    </w:p>
    <w:p w:rsidR="007D00E2" w:rsidRPr="007D00E2" w:rsidRDefault="007D00E2" w:rsidP="007D00E2">
      <w:pPr>
        <w:rPr>
          <w:rFonts w:ascii="Bell MT" w:hAnsi="Bell MT" w:cs="Trebuchet MS"/>
        </w:rPr>
      </w:pPr>
      <w:r w:rsidRPr="007D00E2">
        <w:rPr>
          <w:rFonts w:ascii="Bell MT" w:hAnsi="Bell MT" w:cs="Trebuchet MS"/>
          <w:bCs/>
          <w:iCs/>
        </w:rPr>
        <w:t>1.     Verbal warning/student conference with teacher</w:t>
      </w:r>
    </w:p>
    <w:p w:rsidR="007D00E2" w:rsidRPr="007D00E2" w:rsidRDefault="007D00E2" w:rsidP="007D00E2">
      <w:pPr>
        <w:rPr>
          <w:rFonts w:ascii="Bell MT" w:hAnsi="Bell MT" w:cs="Trebuchet MS"/>
        </w:rPr>
      </w:pPr>
      <w:r w:rsidRPr="007D00E2">
        <w:rPr>
          <w:rFonts w:ascii="Bell MT" w:hAnsi="Bell MT" w:cs="Trebuchet MS"/>
          <w:bCs/>
          <w:iCs/>
        </w:rPr>
        <w:t>2.     Teacher notification to parent/guardian (email or phone call depending on situation)</w:t>
      </w:r>
    </w:p>
    <w:p w:rsidR="007D00E2" w:rsidRPr="007D00E2" w:rsidRDefault="007D00E2" w:rsidP="007D00E2">
      <w:pPr>
        <w:rPr>
          <w:rFonts w:ascii="Bell MT" w:hAnsi="Bell MT" w:cs="Trebuchet MS"/>
        </w:rPr>
      </w:pPr>
      <w:r w:rsidRPr="007D00E2">
        <w:rPr>
          <w:rFonts w:ascii="Bell MT" w:hAnsi="Bell MT" w:cs="Trebuchet MS"/>
          <w:bCs/>
          <w:iCs/>
        </w:rPr>
        <w:t>3.     Written referral/administrative action*</w:t>
      </w:r>
    </w:p>
    <w:p w:rsidR="007D00E2" w:rsidRPr="007D00E2" w:rsidRDefault="007D00E2" w:rsidP="007D00E2">
      <w:pPr>
        <w:rPr>
          <w:rFonts w:ascii="Bell MT" w:hAnsi="Bell MT" w:cs="Trebuchet MS"/>
        </w:rPr>
      </w:pPr>
      <w:r w:rsidRPr="007D00E2">
        <w:rPr>
          <w:rFonts w:ascii="Bell MT" w:hAnsi="Bell MT" w:cs="Trebuchet MS"/>
          <w:bCs/>
          <w:iCs/>
        </w:rPr>
        <w:t>4.     Conference with teacher, parent/guardian, student, and administrator</w:t>
      </w:r>
    </w:p>
    <w:p w:rsidR="007D00E2" w:rsidRPr="007D00E2" w:rsidRDefault="007D00E2" w:rsidP="007D00E2">
      <w:pPr>
        <w:rPr>
          <w:rFonts w:ascii="Bell MT" w:hAnsi="Bell MT" w:cs="Trebuchet MS"/>
        </w:rPr>
      </w:pPr>
      <w:r w:rsidRPr="007D00E2">
        <w:rPr>
          <w:rFonts w:ascii="Bell MT" w:hAnsi="Bell MT" w:cs="Trebuchet MS"/>
          <w:bCs/>
          <w:iCs/>
        </w:rPr>
        <w:t> </w:t>
      </w:r>
    </w:p>
    <w:p w:rsidR="00692054" w:rsidRPr="007D00E2" w:rsidRDefault="007D00E2" w:rsidP="007D00E2">
      <w:pPr>
        <w:rPr>
          <w:rFonts w:ascii="Bell MT" w:hAnsi="Bell MT" w:cs="Trebuchet MS"/>
        </w:rPr>
      </w:pPr>
      <w:r w:rsidRPr="007D00E2">
        <w:rPr>
          <w:rFonts w:ascii="Bell MT" w:hAnsi="Bell MT" w:cs="Trebuchet MS"/>
          <w:bCs/>
          <w:iCs/>
        </w:rPr>
        <w:t>*Severe infractions will result in immediate administrative action</w:t>
      </w:r>
    </w:p>
    <w:p w:rsidR="00692054" w:rsidRPr="00B77205" w:rsidRDefault="00692054" w:rsidP="00692054">
      <w:pPr>
        <w:rPr>
          <w:rFonts w:ascii="Bell MT" w:hAnsi="Bell MT" w:cs="Trebuchet MS"/>
        </w:rPr>
      </w:pPr>
    </w:p>
    <w:p w:rsidR="00692054" w:rsidRPr="00B77205" w:rsidRDefault="006E5F6B" w:rsidP="00692054">
      <w:pPr>
        <w:rPr>
          <w:rFonts w:ascii="Bell MT" w:hAnsi="Bell MT" w:cs="Trebuchet MS"/>
        </w:rPr>
      </w:pPr>
      <w:r>
        <w:rPr>
          <w:rFonts w:ascii="Bell MT" w:hAnsi="Bell MT" w:cs="Trebuchet MS"/>
        </w:rPr>
        <w:t>Please visit the Canvas Site (</w:t>
      </w:r>
      <w:hyperlink r:id="rId6" w:history="1">
        <w:r w:rsidRPr="00FE719C">
          <w:rPr>
            <w:rStyle w:val="Hyperlink"/>
            <w:rFonts w:ascii="Bell MT" w:hAnsi="Bell MT" w:cs="Trebuchet MS"/>
          </w:rPr>
          <w:t>www.tempeunion.instructure.com</w:t>
        </w:r>
      </w:hyperlink>
      <w:r>
        <w:rPr>
          <w:rFonts w:ascii="Bell MT" w:hAnsi="Bell MT" w:cs="Trebuchet MS"/>
        </w:rPr>
        <w:t xml:space="preserve">) </w:t>
      </w:r>
      <w:r w:rsidR="002D7157">
        <w:rPr>
          <w:rFonts w:ascii="Bell MT" w:hAnsi="Bell MT" w:cs="Trebuchet MS"/>
        </w:rPr>
        <w:t xml:space="preserve">and take the Syllabus Quiz </w:t>
      </w:r>
      <w:r>
        <w:rPr>
          <w:rFonts w:ascii="Bell MT" w:hAnsi="Bell MT" w:cs="Trebuchet MS"/>
        </w:rPr>
        <w:t xml:space="preserve">to accept these policies and procedures.  </w:t>
      </w:r>
      <w:r w:rsidR="002D7157">
        <w:rPr>
          <w:rFonts w:ascii="Bell MT" w:hAnsi="Bell MT" w:cs="Trebuchet MS"/>
        </w:rPr>
        <w:t xml:space="preserve">Also, upload your biography in the Welcome Assignment.  These are </w:t>
      </w:r>
      <w:r>
        <w:rPr>
          <w:rFonts w:ascii="Bell MT" w:hAnsi="Bell MT" w:cs="Trebuchet MS"/>
        </w:rPr>
        <w:t xml:space="preserve">due by </w:t>
      </w:r>
      <w:r w:rsidR="002D7157">
        <w:rPr>
          <w:rFonts w:ascii="Bell MT" w:hAnsi="Bell MT" w:cs="Trebuchet MS"/>
        </w:rPr>
        <w:t>Thursday</w:t>
      </w:r>
      <w:r>
        <w:rPr>
          <w:rFonts w:ascii="Bell MT" w:hAnsi="Bell MT" w:cs="Trebuchet MS"/>
        </w:rPr>
        <w:t>.</w:t>
      </w:r>
    </w:p>
    <w:sectPr w:rsidR="00692054" w:rsidRPr="00B77205" w:rsidSect="00914BF6">
      <w:type w:val="continuous"/>
      <w:pgSz w:w="12240" w:h="15840"/>
      <w:pgMar w:top="1080" w:right="1080" w:bottom="1080" w:left="1080"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D7941"/>
    <w:multiLevelType w:val="hybridMultilevel"/>
    <w:tmpl w:val="2E7E0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51755"/>
    <w:multiLevelType w:val="hybridMultilevel"/>
    <w:tmpl w:val="428A02AE"/>
    <w:lvl w:ilvl="0" w:tplc="A358CF1E">
      <w:start w:val="1"/>
      <w:numFmt w:val="decimal"/>
      <w:lvlText w:val="%1."/>
      <w:lvlJc w:val="left"/>
      <w:pPr>
        <w:ind w:left="720" w:hanging="360"/>
      </w:pPr>
      <w:rPr>
        <w:rFonts w:ascii="Trebuchet MS" w:hAnsi="Trebuchet MS" w:cs="Trebuchet M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78578A"/>
    <w:multiLevelType w:val="hybridMultilevel"/>
    <w:tmpl w:val="14986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FA2EAD"/>
    <w:multiLevelType w:val="hybridMultilevel"/>
    <w:tmpl w:val="6F06935A"/>
    <w:lvl w:ilvl="0" w:tplc="2216EE16">
      <w:numFmt w:val="bullet"/>
      <w:lvlText w:val=""/>
      <w:lvlJc w:val="left"/>
      <w:pPr>
        <w:ind w:left="720" w:hanging="360"/>
      </w:pPr>
      <w:rPr>
        <w:rFonts w:ascii="Symbol" w:eastAsiaTheme="minorEastAsia" w:hAnsi="Symbol"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05734E"/>
    <w:multiLevelType w:val="hybridMultilevel"/>
    <w:tmpl w:val="588A335C"/>
    <w:lvl w:ilvl="0" w:tplc="EA149568">
      <w:numFmt w:val="bullet"/>
      <w:lvlText w:val=""/>
      <w:lvlJc w:val="left"/>
      <w:pPr>
        <w:ind w:left="720" w:hanging="360"/>
      </w:pPr>
      <w:rPr>
        <w:rFonts w:ascii="Symbol" w:eastAsiaTheme="minorEastAsia" w:hAnsi="Symbol"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compat/>
  <w:rsids>
    <w:rsidRoot w:val="00692054"/>
    <w:rsid w:val="0008540B"/>
    <w:rsid w:val="002D7157"/>
    <w:rsid w:val="0049564C"/>
    <w:rsid w:val="004C4E25"/>
    <w:rsid w:val="0059445D"/>
    <w:rsid w:val="00692054"/>
    <w:rsid w:val="00693408"/>
    <w:rsid w:val="006E5F6B"/>
    <w:rsid w:val="007D00E2"/>
    <w:rsid w:val="008604FA"/>
    <w:rsid w:val="00914BF6"/>
    <w:rsid w:val="009334D0"/>
    <w:rsid w:val="00AC6901"/>
    <w:rsid w:val="00B77205"/>
    <w:rsid w:val="00BE1521"/>
    <w:rsid w:val="00DB3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054"/>
    <w:pPr>
      <w:widowControl w:val="0"/>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Normal"/>
    <w:uiPriority w:val="99"/>
    <w:rsid w:val="00692054"/>
    <w:pPr>
      <w:ind w:left="245" w:hanging="245"/>
    </w:pPr>
  </w:style>
  <w:style w:type="paragraph" w:styleId="BodyText">
    <w:name w:val="Body Text"/>
    <w:basedOn w:val="Normal"/>
    <w:link w:val="BodyTextChar"/>
    <w:uiPriority w:val="99"/>
    <w:rsid w:val="00692054"/>
    <w:rPr>
      <w:rFonts w:ascii="Garamond" w:hAnsi="Garamond" w:cs="Garamond"/>
      <w:sz w:val="24"/>
      <w:szCs w:val="24"/>
    </w:rPr>
  </w:style>
  <w:style w:type="character" w:customStyle="1" w:styleId="BodyTextChar">
    <w:name w:val="Body Text Char"/>
    <w:basedOn w:val="DefaultParagraphFont"/>
    <w:link w:val="BodyText"/>
    <w:uiPriority w:val="99"/>
    <w:rsid w:val="00692054"/>
    <w:rPr>
      <w:rFonts w:ascii="Garamond" w:eastAsiaTheme="minorEastAsia" w:hAnsi="Garamond" w:cs="Garamond"/>
      <w:color w:val="000000"/>
      <w:kern w:val="28"/>
      <w:sz w:val="24"/>
      <w:szCs w:val="24"/>
    </w:rPr>
  </w:style>
  <w:style w:type="paragraph" w:styleId="BodyTextIndent">
    <w:name w:val="Body Text Indent"/>
    <w:basedOn w:val="Normal"/>
    <w:link w:val="BodyTextIndentChar"/>
    <w:uiPriority w:val="99"/>
    <w:rsid w:val="00692054"/>
    <w:pPr>
      <w:ind w:left="360"/>
    </w:pPr>
    <w:rPr>
      <w:rFonts w:ascii="Verdana" w:hAnsi="Verdana" w:cs="Verdana"/>
    </w:rPr>
  </w:style>
  <w:style w:type="character" w:customStyle="1" w:styleId="BodyTextIndentChar">
    <w:name w:val="Body Text Indent Char"/>
    <w:basedOn w:val="DefaultParagraphFont"/>
    <w:link w:val="BodyTextIndent"/>
    <w:uiPriority w:val="99"/>
    <w:rsid w:val="00692054"/>
    <w:rPr>
      <w:rFonts w:ascii="Verdana" w:eastAsiaTheme="minorEastAsia" w:hAnsi="Verdana" w:cs="Verdana"/>
      <w:color w:val="000000"/>
      <w:kern w:val="28"/>
      <w:sz w:val="20"/>
      <w:szCs w:val="20"/>
    </w:rPr>
  </w:style>
  <w:style w:type="character" w:styleId="Hyperlink">
    <w:name w:val="Hyperlink"/>
    <w:basedOn w:val="DefaultParagraphFont"/>
    <w:uiPriority w:val="99"/>
    <w:unhideWhenUsed/>
    <w:rsid w:val="00692054"/>
    <w:rPr>
      <w:color w:val="0000FF"/>
      <w:u w:val="single"/>
    </w:rPr>
  </w:style>
  <w:style w:type="paragraph" w:styleId="ListParagraph">
    <w:name w:val="List Paragraph"/>
    <w:basedOn w:val="Normal"/>
    <w:uiPriority w:val="34"/>
    <w:qFormat/>
    <w:rsid w:val="00692054"/>
    <w:pPr>
      <w:ind w:left="720"/>
      <w:contextualSpacing/>
    </w:pPr>
  </w:style>
</w:styles>
</file>

<file path=word/webSettings.xml><?xml version="1.0" encoding="utf-8"?>
<w:webSettings xmlns:r="http://schemas.openxmlformats.org/officeDocument/2006/relationships" xmlns:w="http://schemas.openxmlformats.org/wordprocessingml/2006/main">
  <w:divs>
    <w:div w:id="449055576">
      <w:bodyDiv w:val="1"/>
      <w:marLeft w:val="0"/>
      <w:marRight w:val="0"/>
      <w:marTop w:val="0"/>
      <w:marBottom w:val="0"/>
      <w:divBdr>
        <w:top w:val="none" w:sz="0" w:space="0" w:color="auto"/>
        <w:left w:val="none" w:sz="0" w:space="0" w:color="auto"/>
        <w:bottom w:val="none" w:sz="0" w:space="0" w:color="auto"/>
        <w:right w:val="none" w:sz="0" w:space="0" w:color="auto"/>
      </w:divBdr>
    </w:div>
    <w:div w:id="1285844601">
      <w:bodyDiv w:val="1"/>
      <w:marLeft w:val="0"/>
      <w:marRight w:val="0"/>
      <w:marTop w:val="0"/>
      <w:marBottom w:val="0"/>
      <w:divBdr>
        <w:top w:val="none" w:sz="0" w:space="0" w:color="auto"/>
        <w:left w:val="none" w:sz="0" w:space="0" w:color="auto"/>
        <w:bottom w:val="none" w:sz="0" w:space="0" w:color="auto"/>
        <w:right w:val="none" w:sz="0" w:space="0" w:color="auto"/>
      </w:divBdr>
    </w:div>
    <w:div w:id="1336154311">
      <w:bodyDiv w:val="1"/>
      <w:marLeft w:val="0"/>
      <w:marRight w:val="0"/>
      <w:marTop w:val="0"/>
      <w:marBottom w:val="0"/>
      <w:divBdr>
        <w:top w:val="none" w:sz="0" w:space="0" w:color="auto"/>
        <w:left w:val="none" w:sz="0" w:space="0" w:color="auto"/>
        <w:bottom w:val="none" w:sz="0" w:space="0" w:color="auto"/>
        <w:right w:val="none" w:sz="0" w:space="0" w:color="auto"/>
      </w:divBdr>
    </w:div>
    <w:div w:id="177937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mpeunion.instructure.com" TargetMode="External"/><Relationship Id="rId5" Type="http://schemas.openxmlformats.org/officeDocument/2006/relationships/hyperlink" Target="http://marissachavez.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mchavez</dc:creator>
  <cp:lastModifiedBy>mchavez</cp:lastModifiedBy>
  <cp:revision>7</cp:revision>
  <cp:lastPrinted>2013-12-17T16:31:00Z</cp:lastPrinted>
  <dcterms:created xsi:type="dcterms:W3CDTF">2013-12-17T16:29:00Z</dcterms:created>
  <dcterms:modified xsi:type="dcterms:W3CDTF">2014-07-31T20:31:00Z</dcterms:modified>
</cp:coreProperties>
</file>